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08A" w:rsidRPr="004E708A" w:rsidRDefault="004E708A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10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1962FB" w:rsidRDefault="001962FB" w:rsidP="004E708A">
      <w:pPr>
        <w:keepNext/>
        <w:widowControl w:val="0"/>
        <w:spacing w:before="240" w:after="60" w:line="276" w:lineRule="auto"/>
        <w:ind w:right="-114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. </w:t>
      </w:r>
      <w:bookmarkEnd w:id="0"/>
      <w:bookmarkEnd w:id="1"/>
      <w:r w:rsidR="00883577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COBERTURA DE</w:t>
      </w:r>
      <w:r w:rsidR="00A9070F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URGENCIAS</w:t>
      </w:r>
    </w:p>
    <w:bookmarkEnd w:id="2"/>
    <w:p w:rsidR="001962FB" w:rsidRPr="004E708A" w:rsidRDefault="001962FB" w:rsidP="00B4192B">
      <w:pPr>
        <w:rPr>
          <w:rFonts w:ascii="Calibri" w:hAnsi="Calibri"/>
          <w:b/>
          <w:sz w:val="3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891CF3" w:rsidRDefault="00891CF3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8F08E9" w:rsidP="00B4192B">
      <w:pPr>
        <w:rPr>
          <w:rFonts w:ascii="Calibri" w:hAnsi="Calibri"/>
          <w:b/>
          <w:sz w:val="22"/>
          <w:szCs w:val="24"/>
        </w:rPr>
      </w:pPr>
      <w:r w:rsidRPr="008F08E9">
        <w:rPr>
          <w:rFonts w:ascii="Calibri" w:hAnsi="Calibri"/>
          <w:b/>
          <w:sz w:val="22"/>
          <w:szCs w:val="24"/>
        </w:rPr>
        <w:t>PARA TODOS LOS LOTES</w:t>
      </w:r>
    </w:p>
    <w:p w:rsidR="00891CF3" w:rsidRPr="008F08E9" w:rsidRDefault="00891CF3" w:rsidP="00B4192B">
      <w:pPr>
        <w:rPr>
          <w:rFonts w:ascii="Calibri" w:hAnsi="Calibri"/>
          <w:b/>
          <w:sz w:val="22"/>
          <w:szCs w:val="24"/>
        </w:rPr>
      </w:pPr>
    </w:p>
    <w:p w:rsidR="008F08E9" w:rsidRDefault="008F08E9" w:rsidP="00B4192B">
      <w:pPr>
        <w:rPr>
          <w:rFonts w:ascii="Calibri" w:hAnsi="Calibri"/>
          <w:sz w:val="22"/>
          <w:szCs w:val="24"/>
        </w:rPr>
      </w:pPr>
    </w:p>
    <w:p w:rsidR="00DD4A2E" w:rsidRPr="005D30AD" w:rsidRDefault="00DD4A2E" w:rsidP="00DD4A2E">
      <w:pPr>
        <w:rPr>
          <w:rFonts w:ascii="Calibri" w:hAnsi="Calibri"/>
          <w:b/>
          <w:i/>
          <w:sz w:val="22"/>
          <w:szCs w:val="24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>
        <w:rPr>
          <w:rFonts w:ascii="Calibri" w:hAnsi="Calibri"/>
          <w:b/>
          <w:i/>
          <w:sz w:val="22"/>
          <w:szCs w:val="24"/>
        </w:rPr>
        <w:t>Cobertura de urgencias en otras</w:t>
      </w:r>
      <w:r w:rsidRPr="00BC4CB8">
        <w:rPr>
          <w:rFonts w:ascii="Calibri" w:hAnsi="Calibri"/>
          <w:b/>
          <w:i/>
          <w:sz w:val="22"/>
          <w:szCs w:val="24"/>
        </w:rPr>
        <w:t xml:space="preserve"> </w:t>
      </w:r>
      <w:r>
        <w:rPr>
          <w:rFonts w:ascii="Calibri" w:hAnsi="Calibri"/>
          <w:b/>
          <w:i/>
          <w:sz w:val="22"/>
          <w:szCs w:val="24"/>
        </w:rPr>
        <w:t>e</w:t>
      </w:r>
      <w:r w:rsidRPr="00BC4CB8">
        <w:rPr>
          <w:rFonts w:ascii="Calibri" w:hAnsi="Calibri"/>
          <w:b/>
          <w:i/>
          <w:sz w:val="22"/>
          <w:szCs w:val="24"/>
        </w:rPr>
        <w:t>specialidades</w:t>
      </w:r>
      <w:r>
        <w:rPr>
          <w:rFonts w:ascii="Calibri" w:hAnsi="Calibri"/>
          <w:b/>
          <w:sz w:val="22"/>
          <w:szCs w:val="24"/>
        </w:rPr>
        <w:t xml:space="preserve">”, por lo que deberá indicar aquellas especialidades en las cuales ofrezca una mayor </w:t>
      </w:r>
      <w:r w:rsidRPr="005D30AD">
        <w:rPr>
          <w:rFonts w:ascii="Calibri" w:hAnsi="Calibri"/>
          <w:b/>
          <w:i/>
          <w:sz w:val="22"/>
          <w:szCs w:val="24"/>
        </w:rPr>
        <w:t>cobertura de urgencias aportando presencia física 24 horas, en caso de ser un aspecto obligatorio la cobertura de urgencias al menos de forma localizada en esa especialidad, o cobertura de urgencias aportando presencia física o localizable 24 horas, en caso de ser una especialidad que no requiere como mínimo cobertura de urgencias o ser una especialidad a valorar. Por tanto, se valorará la cobertura de urgencia de un médico especializado en las siguientes especialidades:</w:t>
      </w:r>
    </w:p>
    <w:p w:rsidR="00B4192B" w:rsidRPr="00DD4A2E" w:rsidRDefault="00B4192B" w:rsidP="00B4192B">
      <w:pPr>
        <w:rPr>
          <w:rFonts w:cs="Calibri"/>
        </w:rPr>
      </w:pPr>
    </w:p>
    <w:p w:rsidR="001B2718" w:rsidRDefault="001B2718" w:rsidP="001B2718">
      <w:pPr>
        <w:rPr>
          <w:rFonts w:ascii="Calibri" w:hAnsi="Calibri"/>
          <w:b/>
          <w:i/>
          <w:sz w:val="22"/>
          <w:szCs w:val="24"/>
        </w:rPr>
      </w:pPr>
    </w:p>
    <w:p w:rsidR="001B2718" w:rsidRPr="00264164" w:rsidRDefault="001B2718" w:rsidP="001B2718">
      <w:pPr>
        <w:rPr>
          <w:rFonts w:ascii="Calibri" w:hAnsi="Calibri"/>
          <w:b/>
          <w:i/>
          <w:sz w:val="22"/>
          <w:szCs w:val="24"/>
        </w:rPr>
      </w:pPr>
      <w:r w:rsidRPr="00264164">
        <w:rPr>
          <w:rFonts w:ascii="Calibri" w:hAnsi="Calibri"/>
          <w:b/>
          <w:i/>
          <w:sz w:val="22"/>
          <w:szCs w:val="24"/>
        </w:rPr>
        <w:t>Para el Lote ………………….</w:t>
      </w:r>
    </w:p>
    <w:p w:rsidR="001B2718" w:rsidRPr="00264164" w:rsidRDefault="001B2718" w:rsidP="001B2718">
      <w:pPr>
        <w:rPr>
          <w:rFonts w:ascii="Calibri" w:hAnsi="Calibri"/>
          <w:b/>
          <w:i/>
          <w:sz w:val="22"/>
          <w:szCs w:val="24"/>
        </w:rPr>
      </w:pPr>
    </w:p>
    <w:p w:rsidR="001B2718" w:rsidRPr="00264164" w:rsidRDefault="001B2718" w:rsidP="001B2718">
      <w:pPr>
        <w:rPr>
          <w:rFonts w:ascii="Calibri" w:hAnsi="Calibri"/>
          <w:b/>
          <w:i/>
          <w:sz w:val="22"/>
          <w:szCs w:val="24"/>
        </w:rPr>
      </w:pPr>
      <w:r w:rsidRPr="00264164">
        <w:rPr>
          <w:rFonts w:ascii="Calibri" w:hAnsi="Calibri"/>
          <w:b/>
          <w:i/>
          <w:sz w:val="22"/>
          <w:szCs w:val="24"/>
        </w:rPr>
        <w:t>Se deberá cumplimentar un Anexo por cada lote al que se presente.</w:t>
      </w:r>
    </w:p>
    <w:p w:rsidR="00283DCD" w:rsidRPr="00A9070F" w:rsidRDefault="00283DCD" w:rsidP="00B4192B">
      <w:pPr>
        <w:rPr>
          <w:rFonts w:cs="Calibri"/>
          <w:lang w:val="es-ES_tradnl"/>
        </w:rPr>
      </w:pPr>
    </w:p>
    <w:bookmarkStart w:id="4" w:name="_Toc498090282"/>
    <w:bookmarkStart w:id="5" w:name="_Toc514755170"/>
    <w:p w:rsidR="001962FB" w:rsidRDefault="00A9070F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0F8B13" wp14:editId="425740E1">
                <wp:simplePos x="0" y="0"/>
                <wp:positionH relativeFrom="column">
                  <wp:posOffset>3276600</wp:posOffset>
                </wp:positionH>
                <wp:positionV relativeFrom="paragraph">
                  <wp:posOffset>170180</wp:posOffset>
                </wp:positionV>
                <wp:extent cx="219075" cy="209550"/>
                <wp:effectExtent l="0" t="0" r="28575" b="19050"/>
                <wp:wrapNone/>
                <wp:docPr id="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897506" id="2 Rectángulo" o:spid="_x0000_s1026" style="position:absolute;margin-left:258pt;margin-top:13.4pt;width:17.2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hloawIAABs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" fillcolor="white [3201]" strokecolor="black [3200]" strokeweight=".25pt"/>
            </w:pict>
          </mc:Fallback>
        </mc:AlternateContent>
      </w:r>
    </w:p>
    <w:bookmarkEnd w:id="4"/>
    <w:bookmarkEnd w:id="5"/>
    <w:bookmarkEnd w:id="3"/>
    <w:p w:rsidR="00A9070F" w:rsidRDefault="00A9070F" w:rsidP="00A9070F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lang w:val="es-ES_tradnl"/>
        </w:rPr>
        <w:t xml:space="preserve">Medicina </w:t>
      </w:r>
      <w:r w:rsidR="001B2718">
        <w:rPr>
          <w:rFonts w:cs="Calibri"/>
          <w:lang w:val="es-ES_tradnl"/>
        </w:rPr>
        <w:t xml:space="preserve">General (U.1) / Medicina </w:t>
      </w:r>
      <w:r>
        <w:rPr>
          <w:rFonts w:cs="Calibri"/>
          <w:lang w:val="es-ES_tradnl"/>
        </w:rPr>
        <w:t xml:space="preserve">Interna (U.13) </w:t>
      </w:r>
    </w:p>
    <w:p w:rsidR="008F08E9" w:rsidRDefault="008F08E9" w:rsidP="008F08E9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9CDB59" wp14:editId="5E97C1B8">
                <wp:simplePos x="0" y="0"/>
                <wp:positionH relativeFrom="column">
                  <wp:posOffset>2289810</wp:posOffset>
                </wp:positionH>
                <wp:positionV relativeFrom="paragraph">
                  <wp:posOffset>12065</wp:posOffset>
                </wp:positionV>
                <wp:extent cx="219075" cy="209550"/>
                <wp:effectExtent l="0" t="0" r="28575" b="19050"/>
                <wp:wrapNone/>
                <wp:docPr id="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F585B5" id="2 Rectángulo" o:spid="_x0000_s1026" style="position:absolute;margin-left:180.3pt;margin-top:.95pt;width:17.2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zm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cs="Calibri"/>
          <w:lang w:val="es-ES_tradnl"/>
        </w:rPr>
        <w:t>Anestesia y Reanimación (U.35)</w:t>
      </w:r>
    </w:p>
    <w:p w:rsidR="00A9070F" w:rsidRDefault="00A9070F" w:rsidP="00A9070F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9CDB59" wp14:editId="5E97C1B8">
                <wp:simplePos x="0" y="0"/>
                <wp:positionH relativeFrom="column">
                  <wp:posOffset>1480185</wp:posOffset>
                </wp:positionH>
                <wp:positionV relativeFrom="paragraph">
                  <wp:posOffset>13335</wp:posOffset>
                </wp:positionV>
                <wp:extent cx="219075" cy="209550"/>
                <wp:effectExtent l="0" t="0" r="28575" b="19050"/>
                <wp:wrapNone/>
                <wp:docPr id="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FB311D" id="2 Rectángulo" o:spid="_x0000_s1026" style="position:absolute;margin-left:116.55pt;margin-top:1.05pt;width:17.25pt;height:1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mC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" fillcolor="white [3201]" strokecolor="black [3200]" strokeweight=".25pt"/>
            </w:pict>
          </mc:Fallback>
        </mc:AlternateContent>
      </w:r>
      <w:r>
        <w:rPr>
          <w:rFonts w:cs="Calibri"/>
          <w:lang w:val="es-ES_tradnl"/>
        </w:rPr>
        <w:t>Cardiología (U.7)</w:t>
      </w:r>
    </w:p>
    <w:p w:rsidR="00A9070F" w:rsidRDefault="00EA0C4A" w:rsidP="00A9070F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9CDB59" wp14:editId="5E97C1B8">
                <wp:simplePos x="0" y="0"/>
                <wp:positionH relativeFrom="column">
                  <wp:posOffset>1584960</wp:posOffset>
                </wp:positionH>
                <wp:positionV relativeFrom="paragraph">
                  <wp:posOffset>5080</wp:posOffset>
                </wp:positionV>
                <wp:extent cx="219075" cy="209550"/>
                <wp:effectExtent l="0" t="0" r="28575" b="19050"/>
                <wp:wrapNone/>
                <wp:docPr id="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3E884C" id="2 Rectángulo" o:spid="_x0000_s1026" style="position:absolute;margin-left:124.8pt;margin-top:.4pt;width:17.2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6hbAIAABs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" fillcolor="white [3201]" strokecolor="black [3200]" strokeweight=".25pt"/>
            </w:pict>
          </mc:Fallback>
        </mc:AlternateContent>
      </w:r>
      <w:r w:rsidR="00A9070F">
        <w:rPr>
          <w:rFonts w:cs="Calibri"/>
          <w:lang w:val="es-ES_tradnl"/>
        </w:rPr>
        <w:t>Dermatología (U.8)</w:t>
      </w:r>
    </w:p>
    <w:p w:rsidR="00B456BA" w:rsidRDefault="00B456BA" w:rsidP="00B456BA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CC07495" wp14:editId="7E457C99">
                <wp:simplePos x="0" y="0"/>
                <wp:positionH relativeFrom="margin">
                  <wp:align>center</wp:align>
                </wp:positionH>
                <wp:positionV relativeFrom="paragraph">
                  <wp:posOffset>7620</wp:posOffset>
                </wp:positionV>
                <wp:extent cx="219075" cy="209550"/>
                <wp:effectExtent l="0" t="0" r="28575" b="19050"/>
                <wp:wrapNone/>
                <wp:docPr id="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D0E973" id="2 Rectángulo" o:spid="_x0000_s1026" style="position:absolute;margin-left:0;margin-top:.6pt;width:17.25pt;height:16.5pt;z-index:2516838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rk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" fillcolor="white [3201]" strokecolor="black [3200]" strokeweight=".25pt">
                <w10:wrap anchorx="margin"/>
              </v:rect>
            </w:pict>
          </mc:Fallback>
        </mc:AlternateContent>
      </w:r>
      <w:r>
        <w:rPr>
          <w:rFonts w:cs="Calibri"/>
          <w:lang w:val="es-ES_tradnl"/>
        </w:rPr>
        <w:t>Cirugía General y Aparato Digestivo (U.43)</w:t>
      </w:r>
    </w:p>
    <w:p w:rsidR="008F08E9" w:rsidRDefault="008F08E9" w:rsidP="008F08E9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8FDD101" wp14:editId="5C47D586">
                <wp:simplePos x="0" y="0"/>
                <wp:positionH relativeFrom="column">
                  <wp:posOffset>2470785</wp:posOffset>
                </wp:positionH>
                <wp:positionV relativeFrom="paragraph">
                  <wp:posOffset>5715</wp:posOffset>
                </wp:positionV>
                <wp:extent cx="219075" cy="209550"/>
                <wp:effectExtent l="0" t="0" r="28575" b="19050"/>
                <wp:wrapNone/>
                <wp:docPr id="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92041E" id="2 Rectángulo" o:spid="_x0000_s1026" style="position:absolute;margin-left:194.55pt;margin-top:.45pt;width:17.25pt;height:16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LbbAIAABs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" fillcolor="white [3201]" strokecolor="black [3200]" strokeweight=".25pt"/>
            </w:pict>
          </mc:Fallback>
        </mc:AlternateContent>
      </w:r>
      <w:r>
        <w:rPr>
          <w:rFonts w:cs="Calibri"/>
          <w:lang w:val="es-ES_tradnl"/>
        </w:rPr>
        <w:t>Odontología/Estomatología (U.44)</w:t>
      </w:r>
    </w:p>
    <w:p w:rsidR="00A9070F" w:rsidRDefault="00EA0C4A" w:rsidP="00A9070F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0D934C" wp14:editId="49D8C57E">
                <wp:simplePos x="0" y="0"/>
                <wp:positionH relativeFrom="column">
                  <wp:posOffset>2546985</wp:posOffset>
                </wp:positionH>
                <wp:positionV relativeFrom="paragraph">
                  <wp:posOffset>237490</wp:posOffset>
                </wp:positionV>
                <wp:extent cx="219075" cy="209550"/>
                <wp:effectExtent l="0" t="0" r="28575" b="19050"/>
                <wp:wrapNone/>
                <wp:docPr id="1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F1869" id="2 Rectángulo" o:spid="_x0000_s1026" style="position:absolute;margin-left:200.55pt;margin-top:18.7pt;width:17.25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L4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" fillcolor="white [3201]" strokecolor="black [3200]" strokeweight=".25pt"/>
            </w:pict>
          </mc:Fallback>
        </mc:AlternateContent>
      </w: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E0D934C" wp14:editId="49D8C57E">
                <wp:simplePos x="0" y="0"/>
                <wp:positionH relativeFrom="column">
                  <wp:posOffset>2013585</wp:posOffset>
                </wp:positionH>
                <wp:positionV relativeFrom="paragraph">
                  <wp:posOffset>8890</wp:posOffset>
                </wp:positionV>
                <wp:extent cx="219075" cy="209550"/>
                <wp:effectExtent l="0" t="0" r="28575" b="19050"/>
                <wp:wrapNone/>
                <wp:docPr id="1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FE3FA7" id="2 Rectángulo" o:spid="_x0000_s1026" style="position:absolute;margin-left:158.55pt;margin-top:.7pt;width:17.25pt;height:1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oC/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pn9X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="00A9070F">
        <w:rPr>
          <w:rFonts w:cs="Calibri"/>
          <w:lang w:val="es-ES_tradnl"/>
        </w:rPr>
        <w:t>Cirugía Maxilofacial (U.45)</w:t>
      </w:r>
    </w:p>
    <w:p w:rsidR="00A9070F" w:rsidRDefault="00EA0C4A" w:rsidP="00A9070F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0D934C" wp14:editId="49D8C57E">
                <wp:simplePos x="0" y="0"/>
                <wp:positionH relativeFrom="column">
                  <wp:posOffset>1632585</wp:posOffset>
                </wp:positionH>
                <wp:positionV relativeFrom="paragraph">
                  <wp:posOffset>239395</wp:posOffset>
                </wp:positionV>
                <wp:extent cx="219075" cy="209550"/>
                <wp:effectExtent l="0" t="0" r="28575" b="19050"/>
                <wp:wrapNone/>
                <wp:docPr id="1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38DC82" id="2 Rectángulo" o:spid="_x0000_s1026" style="position:absolute;margin-left:128.55pt;margin-top:18.85pt;width:17.25pt;height:1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zF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="00A9070F">
        <w:rPr>
          <w:rFonts w:cs="Calibri"/>
          <w:lang w:val="es-ES_tradnl"/>
        </w:rPr>
        <w:t>Cirugía Plástica y Reparadora (U.46)</w:t>
      </w:r>
    </w:p>
    <w:p w:rsidR="00A9070F" w:rsidRDefault="00A9070F" w:rsidP="00A9070F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lang w:val="es-ES_tradnl"/>
        </w:rPr>
        <w:t>Neurocirugía (U.49)</w:t>
      </w:r>
    </w:p>
    <w:p w:rsidR="00E41468" w:rsidRPr="00DD4A2E" w:rsidRDefault="001B2718" w:rsidP="00DD4A2E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E0D934C" wp14:editId="49D8C57E">
                <wp:simplePos x="0" y="0"/>
                <wp:positionH relativeFrom="column">
                  <wp:posOffset>2051685</wp:posOffset>
                </wp:positionH>
                <wp:positionV relativeFrom="paragraph">
                  <wp:posOffset>3810</wp:posOffset>
                </wp:positionV>
                <wp:extent cx="219075" cy="209550"/>
                <wp:effectExtent l="0" t="0" r="28575" b="19050"/>
                <wp:wrapNone/>
                <wp:docPr id="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4847E6" id="2 Rectángulo" o:spid="_x0000_s1026" style="position:absolute;margin-left:161.55pt;margin-top:.3pt;width:17.25pt;height:1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KchbAIAABs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" fillcolor="white [3201]" strokecolor="black [3200]" strokeweight=".25pt"/>
            </w:pict>
          </mc:Fallback>
        </mc:AlternateContent>
      </w:r>
      <w:r w:rsidR="00A9070F">
        <w:rPr>
          <w:rFonts w:cs="Calibri"/>
          <w:lang w:val="es-ES_tradnl"/>
        </w:rPr>
        <w:t>Otorrinolaringología (U.52)</w:t>
      </w:r>
    </w:p>
    <w:p w:rsidR="00E41468" w:rsidRDefault="00E41468"/>
    <w:p w:rsidR="00DD4A2E" w:rsidRDefault="00DD4A2E"/>
    <w:p w:rsidR="00E41468" w:rsidRPr="00787EA5" w:rsidRDefault="00E41468" w:rsidP="00E41468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E41468" w:rsidRPr="00787EA5" w:rsidRDefault="00E41468" w:rsidP="00E41468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E41468" w:rsidRDefault="00E41468" w:rsidP="00E41468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E41468" w:rsidRDefault="00E41468" w:rsidP="00E41468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E41468" w:rsidRPr="00DD4A2E" w:rsidRDefault="00E41468" w:rsidP="00DD4A2E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  <w:bookmarkStart w:id="6" w:name="_GoBack"/>
      <w:bookmarkEnd w:id="6"/>
    </w:p>
    <w:sectPr w:rsidR="00E41468" w:rsidRPr="00DD4A2E" w:rsidSect="00A5350C">
      <w:headerReference w:type="default" r:id="rId7"/>
      <w:footerReference w:type="default" r:id="rId8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D05" w:rsidRDefault="00E41468">
      <w:r>
        <w:separator/>
      </w:r>
    </w:p>
  </w:endnote>
  <w:endnote w:type="continuationSeparator" w:id="0">
    <w:p w:rsidR="00322D05" w:rsidRDefault="00E41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343CE" w:rsidRDefault="00BC4CB8" w:rsidP="00A5350C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DD4A2E">
      <w:rPr>
        <w:rFonts w:ascii="Calibri" w:hAnsi="Calibri" w:cs="Calibri"/>
        <w:b/>
        <w:noProof/>
        <w:sz w:val="22"/>
      </w:rPr>
      <w:t>1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DD4A2E">
      <w:rPr>
        <w:rFonts w:ascii="Calibri" w:hAnsi="Calibri" w:cs="Calibri"/>
        <w:b/>
        <w:noProof/>
        <w:sz w:val="22"/>
      </w:rPr>
      <w:t>1</w:t>
    </w:r>
    <w:r w:rsidRPr="00F343CE">
      <w:rPr>
        <w:rFonts w:ascii="Calibri" w:hAnsi="Calibri" w:cs="Calibri"/>
        <w:b/>
        <w:sz w:val="22"/>
      </w:rPr>
      <w:fldChar w:fldCharType="end"/>
    </w:r>
  </w:p>
  <w:p w:rsidR="00AC4B21" w:rsidRPr="007F054A" w:rsidRDefault="00DD4A2E">
    <w:pPr>
      <w:pStyle w:val="Piedepgina"/>
      <w:rPr>
        <w:rFonts w:ascii="Calibri" w:hAnsi="Calibri" w:cs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D05" w:rsidRDefault="00E41468">
      <w:r>
        <w:separator/>
      </w:r>
    </w:p>
  </w:footnote>
  <w:footnote w:type="continuationSeparator" w:id="0">
    <w:p w:rsidR="00322D05" w:rsidRDefault="00E41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BC4CB8">
      <w:rPr>
        <w:rFonts w:ascii="Calibri" w:hAnsi="Calibri" w:cs="Calibri"/>
        <w:i/>
        <w:sz w:val="16"/>
        <w:szCs w:val="16"/>
      </w:rPr>
      <w:t>00</w:t>
    </w:r>
    <w:r w:rsidR="002D19E3">
      <w:rPr>
        <w:rFonts w:ascii="Calibri" w:hAnsi="Calibri" w:cs="Calibri"/>
        <w:i/>
        <w:sz w:val="16"/>
        <w:szCs w:val="16"/>
      </w:rPr>
      <w:t>88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- Contratación del servicio de asistencia sanitaria en Hospitales del ámbito territorial </w:t>
    </w:r>
    <w:r w:rsidR="00B456BA">
      <w:rPr>
        <w:rFonts w:ascii="Calibri" w:hAnsi="Calibri" w:cs="Calibri"/>
        <w:i/>
        <w:sz w:val="16"/>
        <w:szCs w:val="16"/>
      </w:rPr>
      <w:t>de las Comunidad</w:t>
    </w:r>
    <w:r w:rsidR="002D19E3">
      <w:rPr>
        <w:rFonts w:ascii="Calibri" w:hAnsi="Calibri" w:cs="Calibri"/>
        <w:i/>
        <w:sz w:val="16"/>
        <w:szCs w:val="16"/>
      </w:rPr>
      <w:t>es</w:t>
    </w:r>
    <w:r w:rsidR="00B456BA">
      <w:rPr>
        <w:rFonts w:ascii="Calibri" w:hAnsi="Calibri" w:cs="Calibri"/>
        <w:i/>
        <w:sz w:val="16"/>
        <w:szCs w:val="16"/>
      </w:rPr>
      <w:t xml:space="preserve"> Autónoma</w:t>
    </w:r>
    <w:r w:rsidR="002D19E3">
      <w:rPr>
        <w:rFonts w:ascii="Calibri" w:hAnsi="Calibri" w:cs="Calibri"/>
        <w:i/>
        <w:sz w:val="16"/>
        <w:szCs w:val="16"/>
      </w:rPr>
      <w:t>s</w:t>
    </w:r>
    <w:r w:rsidR="00B456BA">
      <w:rPr>
        <w:rFonts w:ascii="Calibri" w:hAnsi="Calibri" w:cs="Calibri"/>
        <w:i/>
        <w:sz w:val="16"/>
        <w:szCs w:val="16"/>
      </w:rPr>
      <w:t xml:space="preserve"> de </w:t>
    </w:r>
    <w:r w:rsidR="002D19E3">
      <w:rPr>
        <w:rFonts w:ascii="Calibri" w:hAnsi="Calibri" w:cs="Calibri"/>
        <w:i/>
        <w:sz w:val="16"/>
        <w:szCs w:val="16"/>
      </w:rPr>
      <w:t>Aragón y Navarra</w:t>
    </w:r>
    <w:r w:rsidR="00B456BA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>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1" name="Imagen 1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EA7CE5"/>
    <w:multiLevelType w:val="hybridMultilevel"/>
    <w:tmpl w:val="879CCC9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1962FB"/>
    <w:rsid w:val="001B2718"/>
    <w:rsid w:val="00251C57"/>
    <w:rsid w:val="00283DCD"/>
    <w:rsid w:val="002D19E3"/>
    <w:rsid w:val="00322D05"/>
    <w:rsid w:val="004E708A"/>
    <w:rsid w:val="005D0008"/>
    <w:rsid w:val="006D6FB0"/>
    <w:rsid w:val="0079791F"/>
    <w:rsid w:val="00883577"/>
    <w:rsid w:val="00891CF3"/>
    <w:rsid w:val="008B0594"/>
    <w:rsid w:val="008B3BDE"/>
    <w:rsid w:val="008F08E9"/>
    <w:rsid w:val="00A9070F"/>
    <w:rsid w:val="00B11028"/>
    <w:rsid w:val="00B4192B"/>
    <w:rsid w:val="00B456BA"/>
    <w:rsid w:val="00B84674"/>
    <w:rsid w:val="00BC4CB8"/>
    <w:rsid w:val="00D4003F"/>
    <w:rsid w:val="00DD4A2E"/>
    <w:rsid w:val="00E41468"/>
    <w:rsid w:val="00EA0C4A"/>
    <w:rsid w:val="00EF6450"/>
    <w:rsid w:val="00F87873"/>
    <w:rsid w:val="00FF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98F3B0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1102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11028"/>
    <w:rPr>
      <w:rFonts w:ascii="Arial" w:eastAsia="Calibri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239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Baticon Caldero, Clara</cp:lastModifiedBy>
  <cp:revision>21</cp:revision>
  <dcterms:created xsi:type="dcterms:W3CDTF">2018-05-23T09:00:00Z</dcterms:created>
  <dcterms:modified xsi:type="dcterms:W3CDTF">2018-08-29T07:21:00Z</dcterms:modified>
</cp:coreProperties>
</file>